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39" w:rsidRDefault="00A932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78"/>
        <w:gridCol w:w="1164"/>
        <w:gridCol w:w="1043"/>
        <w:gridCol w:w="1048"/>
        <w:gridCol w:w="305"/>
        <w:gridCol w:w="2960"/>
      </w:tblGrid>
      <w:tr w:rsidR="00A93239">
        <w:trPr>
          <w:trHeight w:val="680"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A93239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A93239" w:rsidRDefault="00F515BA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  <w:noProof/>
                <w:lang w:val="fr-FR" w:eastAsia="fr-FR"/>
              </w:rPr>
              <w:drawing>
                <wp:inline distT="0" distB="0" distL="0" distR="0">
                  <wp:extent cx="1562100" cy="1495425"/>
                  <wp:effectExtent l="0" t="0" r="0" b="0"/>
                  <wp:docPr id="3" name="image1.png" descr="C:\Users\Admin\Download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Admin\Downloads\logo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jc w:val="center"/>
              <w:rPr>
                <w:rFonts w:ascii="Arial Black" w:eastAsia="Arial Black" w:hAnsi="Arial Black" w:cs="Arial Black"/>
                <w:b/>
              </w:rPr>
            </w:pPr>
          </w:p>
          <w:p w:rsidR="00A93239" w:rsidRDefault="00F515BA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APPLICATION FORM</w:t>
            </w:r>
          </w:p>
          <w:p w:rsidR="00A93239" w:rsidRDefault="00A93239">
            <w:pPr>
              <w:jc w:val="center"/>
              <w:rPr>
                <w:rFonts w:ascii="Arial Black" w:eastAsia="Arial Black" w:hAnsi="Arial Black" w:cs="Arial Black"/>
                <w:b/>
              </w:rPr>
            </w:pPr>
          </w:p>
        </w:tc>
      </w:tr>
      <w:tr w:rsidR="00A93239">
        <w:trPr>
          <w:trHeight w:val="2060"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A9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b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 Black" w:eastAsia="Arial Black" w:hAnsi="Arial Black" w:cs="Arial Black"/>
                <w:b/>
              </w:rPr>
            </w:pPr>
          </w:p>
          <w:p w:rsidR="00A93239" w:rsidRDefault="00F515BA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THE 35 rd NEAPOLIS INTERNATIONAL FESTIVAL KID'S THEATRES NABEL –TUNISIA</w:t>
            </w:r>
          </w:p>
          <w:p w:rsidR="00A93239" w:rsidRDefault="00F515BA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 xml:space="preserve"> (18 TO 25 DECEMBER 2022)</w:t>
            </w:r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Name of the Theatre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rPr>
          <w:trHeight w:val="74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Address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Telephone no./fax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Contact person (organization) + tel.no.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Technical issues (tel)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Title of the performance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Author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Director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Stage designer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Composer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Other authors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Date of premiere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Duration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rPr>
          <w:trHeight w:val="48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Intervals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Cast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A9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A9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A9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A9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Age group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rPr>
          <w:trHeight w:val="98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Technical requirements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rPr>
          <w:trHeight w:val="180"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Stage plan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width</w:t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rPr>
          <w:trHeight w:val="180"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A9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height</w:t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rPr>
          <w:trHeight w:val="180"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A9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depth</w:t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Light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Sound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Setting up time</w:t>
            </w:r>
          </w:p>
          <w:p w:rsidR="00A93239" w:rsidRDefault="00A93239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A93239" w:rsidRDefault="00A93239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Diassembling time</w:t>
            </w:r>
          </w:p>
          <w:p w:rsidR="00A93239" w:rsidRDefault="00A93239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Montage time </w:t>
            </w:r>
          </w:p>
          <w:p w:rsidR="00A93239" w:rsidRDefault="00A93239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Rehersal time reqiured</w:t>
            </w:r>
          </w:p>
          <w:p w:rsidR="00A93239" w:rsidRDefault="00A93239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Include in montage tima</w:t>
            </w:r>
          </w:p>
        </w:tc>
      </w:tr>
      <w:tr w:rsidR="00A93239" w:rsidTr="00F515BA">
        <w:trPr>
          <w:trHeight w:val="72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9323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3239" w:rsidRDefault="00F515B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Transport mode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rPr>
          <w:trHeight w:val="140"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Number of people (all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including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women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rPr>
          <w:trHeight w:val="140"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A9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A9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men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rPr>
          <w:trHeight w:val="140"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A9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A9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management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rPr>
          <w:trHeight w:val="140"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A9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A9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239" w:rsidRDefault="00F515B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number of vegetarians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39"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A93239" w:rsidRDefault="00A9323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93239" w:rsidRDefault="00A93239">
      <w:pPr>
        <w:rPr>
          <w:rFonts w:ascii="Arial Black" w:eastAsia="Arial Black" w:hAnsi="Arial Black" w:cs="Arial Black"/>
          <w:b/>
          <w:sz w:val="22"/>
          <w:szCs w:val="22"/>
        </w:rPr>
      </w:pPr>
    </w:p>
    <w:p w:rsidR="00A93239" w:rsidRDefault="00F515BA">
      <w:pPr>
        <w:rPr>
          <w:rFonts w:ascii="Arial Black" w:eastAsia="Arial Black" w:hAnsi="Arial Black" w:cs="Arial Black"/>
          <w:b/>
          <w:sz w:val="22"/>
          <w:szCs w:val="22"/>
        </w:rPr>
      </w:pPr>
      <w:r>
        <w:rPr>
          <w:rFonts w:ascii="Arial Black" w:eastAsia="Arial Black" w:hAnsi="Arial Black" w:cs="Arial Black"/>
          <w:b/>
          <w:sz w:val="22"/>
          <w:szCs w:val="22"/>
        </w:rPr>
        <w:t>PLEASE INCLUDE:</w:t>
      </w:r>
    </w:p>
    <w:p w:rsidR="00A93239" w:rsidRDefault="00F515BA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video ofperformance (linktoview)</w:t>
      </w:r>
    </w:p>
    <w:p w:rsidR="00A93239" w:rsidRDefault="00F515BA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list with names of team members, including technical staff</w:t>
      </w:r>
    </w:p>
    <w:p w:rsidR="00A93239" w:rsidRDefault="00F515BA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programmers, posters, reviews</w:t>
      </w:r>
    </w:p>
    <w:p w:rsidR="00A93239" w:rsidRDefault="00F515BA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photos</w:t>
      </w:r>
    </w:p>
    <w:p w:rsidR="00A93239" w:rsidRDefault="00F515BA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spectacle synopsis</w:t>
      </w:r>
    </w:p>
    <w:p w:rsidR="00A93239" w:rsidRDefault="00A93239">
      <w:pPr>
        <w:rPr>
          <w:rFonts w:ascii="Arial" w:eastAsia="Arial" w:hAnsi="Arial" w:cs="Arial"/>
          <w:sz w:val="20"/>
          <w:szCs w:val="20"/>
        </w:rPr>
      </w:pPr>
    </w:p>
    <w:p w:rsidR="00A93239" w:rsidRDefault="00A93239">
      <w:pPr>
        <w:rPr>
          <w:rFonts w:ascii="Arial" w:eastAsia="Arial" w:hAnsi="Arial" w:cs="Arial"/>
          <w:b/>
          <w:sz w:val="20"/>
          <w:szCs w:val="20"/>
        </w:rPr>
      </w:pPr>
    </w:p>
    <w:p w:rsidR="00A93239" w:rsidRDefault="00F515BA" w:rsidP="00F515B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ATTENTION!</w:t>
      </w:r>
      <w:r>
        <w:rPr>
          <w:rFonts w:ascii="Arial" w:eastAsia="Arial" w:hAnsi="Arial" w:cs="Arial"/>
          <w:sz w:val="20"/>
          <w:szCs w:val="20"/>
        </w:rPr>
        <w:t xml:space="preserve"> The filled form must be sent via email at </w:t>
      </w:r>
      <w:hyperlink r:id="rId6">
        <w:r>
          <w:rPr>
            <w:color w:val="0000FF"/>
            <w:u w:val="single"/>
          </w:rPr>
          <w:t>contact@neapolisfestival.com</w:t>
        </w:r>
      </w:hyperlink>
    </w:p>
    <w:p w:rsidR="00A93239" w:rsidRDefault="00A93239">
      <w:pPr>
        <w:rPr>
          <w:rFonts w:ascii="Arial" w:eastAsia="Arial" w:hAnsi="Arial" w:cs="Arial"/>
          <w:sz w:val="20"/>
          <w:szCs w:val="20"/>
        </w:rPr>
      </w:pPr>
    </w:p>
    <w:p w:rsidR="00A93239" w:rsidRDefault="00F515B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The deadline for applications is 15 of July 2022.</w:t>
      </w:r>
    </w:p>
    <w:sectPr w:rsidR="00A93239" w:rsidSect="00F515BA">
      <w:pgSz w:w="11906" w:h="16838"/>
      <w:pgMar w:top="0" w:right="1417" w:bottom="42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96F15"/>
    <w:multiLevelType w:val="multilevel"/>
    <w:tmpl w:val="8384E01E"/>
    <w:lvl w:ilvl="0">
      <w:start w:val="1"/>
      <w:numFmt w:val="bullet"/>
      <w:pStyle w:val="Titre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93239"/>
    <w:rsid w:val="00A93239"/>
    <w:rsid w:val="00F5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77694-46AA-4667-86C2-B4476CA9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A6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F73B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F73BA6"/>
    <w:rPr>
      <w:rFonts w:ascii="Wingdings" w:hAnsi="Wingdings"/>
    </w:rPr>
  </w:style>
  <w:style w:type="character" w:customStyle="1" w:styleId="WW8Num1z1">
    <w:name w:val="WW8Num1z1"/>
    <w:rsid w:val="00F73BA6"/>
    <w:rPr>
      <w:rFonts w:ascii="Courier New" w:hAnsi="Courier New" w:cs="Courier New"/>
    </w:rPr>
  </w:style>
  <w:style w:type="character" w:customStyle="1" w:styleId="WW8Num1z3">
    <w:name w:val="WW8Num1z3"/>
    <w:rsid w:val="00F73BA6"/>
    <w:rPr>
      <w:rFonts w:ascii="Symbol" w:hAnsi="Symbol"/>
    </w:rPr>
  </w:style>
  <w:style w:type="character" w:customStyle="1" w:styleId="Domylnaczcionkaakapitu">
    <w:name w:val="Domyślna czcionka akapitu"/>
    <w:rsid w:val="00F73BA6"/>
  </w:style>
  <w:style w:type="character" w:styleId="Lienhypertexte">
    <w:name w:val="Hyperlink"/>
    <w:basedOn w:val="Domylnaczcionkaakapitu"/>
    <w:rsid w:val="00F73BA6"/>
    <w:rPr>
      <w:color w:val="0000FF"/>
      <w:u w:val="single"/>
    </w:rPr>
  </w:style>
  <w:style w:type="paragraph" w:customStyle="1" w:styleId="Nagwek">
    <w:name w:val="Nagłówek"/>
    <w:basedOn w:val="Normal"/>
    <w:next w:val="Corpsdetexte"/>
    <w:rsid w:val="00F73B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F73BA6"/>
    <w:pPr>
      <w:spacing w:after="120"/>
    </w:pPr>
  </w:style>
  <w:style w:type="paragraph" w:styleId="Liste">
    <w:name w:val="List"/>
    <w:basedOn w:val="Corpsdetexte"/>
    <w:rsid w:val="00F73BA6"/>
    <w:rPr>
      <w:rFonts w:cs="Mangal"/>
    </w:rPr>
  </w:style>
  <w:style w:type="paragraph" w:customStyle="1" w:styleId="Podpis">
    <w:name w:val="Podpis"/>
    <w:basedOn w:val="Normal"/>
    <w:rsid w:val="00F73BA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F73BA6"/>
    <w:pPr>
      <w:suppressLineNumbers/>
    </w:pPr>
    <w:rPr>
      <w:rFonts w:cs="Mangal"/>
    </w:rPr>
  </w:style>
  <w:style w:type="paragraph" w:customStyle="1" w:styleId="Zawartotabeli">
    <w:name w:val="Zawartość tabeli"/>
    <w:basedOn w:val="Normal"/>
    <w:rsid w:val="00F73BA6"/>
    <w:pPr>
      <w:suppressLineNumbers/>
    </w:pPr>
  </w:style>
  <w:style w:type="paragraph" w:customStyle="1" w:styleId="Nagwektabeli">
    <w:name w:val="Nagłówek tabeli"/>
    <w:basedOn w:val="Zawartotabeli"/>
    <w:rsid w:val="00F73BA6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4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404"/>
    <w:rPr>
      <w:rFonts w:ascii="Tahoma" w:hAnsi="Tahoma" w:cs="Tahoma"/>
      <w:sz w:val="16"/>
      <w:szCs w:val="16"/>
      <w:lang w:val="pl-PL" w:eastAsia="ar-S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neapolisfestiv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walid</cp:lastModifiedBy>
  <cp:revision>2</cp:revision>
  <dcterms:created xsi:type="dcterms:W3CDTF">2022-03-29T08:32:00Z</dcterms:created>
  <dcterms:modified xsi:type="dcterms:W3CDTF">2022-03-29T08:33:00Z</dcterms:modified>
</cp:coreProperties>
</file>